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4FE64B5E" w14:textId="77777777" w:rsidR="00690F90" w:rsidRDefault="00690F90" w:rsidP="00690F90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690F90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690F90" w:rsidRDefault="00690F90" w:rsidP="00690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57409FD" w:rsidR="00690F90" w:rsidRDefault="00690F90" w:rsidP="00690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690F90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690F90" w:rsidRDefault="00690F90" w:rsidP="00690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39D77E46" w:rsidR="00690F90" w:rsidRDefault="00690F90" w:rsidP="00690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690F90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690F90" w:rsidRDefault="00690F90" w:rsidP="00690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ED324CE" w:rsidR="00690F90" w:rsidRDefault="00690F90" w:rsidP="00690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30D405E" w:rsidR="00BD002B" w:rsidRPr="007608DB" w:rsidRDefault="0036135A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</w:rPr>
              <w:t>Electrical Machine and Drives</w:t>
            </w:r>
            <w:r w:rsidR="001824AD">
              <w:rPr>
                <w:rFonts w:ascii="Times New Roman" w:hAnsi="Times New Roman"/>
                <w:b/>
                <w:sz w:val="28"/>
              </w:rPr>
              <w:t xml:space="preserve"> 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1C3D9F8" w:rsidR="00BD002B" w:rsidRDefault="007608DB" w:rsidP="00361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8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3613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II5</w:t>
            </w:r>
            <w:r w:rsidRPr="007608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OD4</w:t>
            </w:r>
            <w:r w:rsidR="003613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8DDE53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6135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51C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  <w:bookmarkStart w:id="0" w:name="_GoBack"/>
            <w:bookmarkEnd w:id="0"/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DE0BEDD" w:rsidR="00BD002B" w:rsidRDefault="0036135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9B3C65D" w:rsidR="00BD002B" w:rsidRDefault="0036135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4708D" w14:paraId="3CCCB53C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4708D" w14:paraId="0ECF64A5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E4708D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20F99C69" w:rsidR="00BD002B" w:rsidRPr="00E4708D" w:rsidRDefault="00DF1F3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Construction and nominal data of the transformer. Principle of operation and phase transformer equations</w:t>
            </w:r>
          </w:p>
        </w:tc>
      </w:tr>
      <w:tr w:rsidR="0079417C" w:rsidRPr="00E4708D" w14:paraId="70E9EFD4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D9813C3" w:rsidR="0079417C" w:rsidRPr="00E4708D" w:rsidRDefault="007941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The blank, short-circuit and discharge operation load. Transformer secondary voltage variation.</w:t>
            </w:r>
          </w:p>
        </w:tc>
      </w:tr>
      <w:tr w:rsidR="0079417C" w:rsidRPr="00E4708D" w14:paraId="0AE85E79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2E3B04D8" w:rsidR="0079417C" w:rsidRPr="00E4708D" w:rsidRDefault="007941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Three phase Transformers (construction, connections, wiring diagrams and groups). Coupling and parallel operation of transformers.</w:t>
            </w:r>
          </w:p>
        </w:tc>
      </w:tr>
      <w:tr w:rsidR="0079417C" w:rsidRPr="00E4708D" w14:paraId="1759B92E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398F46EF" w:rsidR="0079417C" w:rsidRPr="00E4708D" w:rsidRDefault="00E4708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0AB8">
              <w:rPr>
                <w:rFonts w:ascii="TimesNewRomanPSMT" w:hAnsi="TimesNewRomanPSMT" w:cs="TimesNewRomanPSMT"/>
              </w:rPr>
              <w:t>Balance of active power and transformer efficiency</w:t>
            </w:r>
          </w:p>
        </w:tc>
      </w:tr>
      <w:tr w:rsidR="00BF2D22" w:rsidRPr="00E4708D" w14:paraId="455DFDDB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55430A1A" w:rsidR="00BF2D22" w:rsidRPr="00E4708D" w:rsidRDefault="00BF2D22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Element, nominal data and operating principle of the synchronous machine. Power and electromagnetic torque</w:t>
            </w:r>
          </w:p>
        </w:tc>
      </w:tr>
      <w:tr w:rsidR="00BF2D22" w:rsidRPr="00E4708D" w14:paraId="40639108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07E77AB0" w:rsidR="00BF2D22" w:rsidRPr="00E4708D" w:rsidRDefault="00BF2D22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Coupling and Parallel operation of synchronous generators, distribution of powers.</w:t>
            </w:r>
          </w:p>
        </w:tc>
      </w:tr>
      <w:tr w:rsidR="00BF2D22" w:rsidRPr="00E4708D" w14:paraId="23DE4CBD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4C63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ADF" w14:textId="2232AC54" w:rsidR="00BF2D22" w:rsidRPr="00E4708D" w:rsidRDefault="00BF2D22" w:rsidP="009B3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708D">
              <w:rPr>
                <w:rFonts w:ascii="Times New Roman" w:hAnsi="Times New Roman" w:cs="Times New Roman"/>
              </w:rPr>
              <w:t>Operating characteristics and methods of starting synchronous motor. Synchronous compensator.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73D06" w14:textId="77777777" w:rsidR="00642CDB" w:rsidRDefault="00642CDB" w:rsidP="00846F41">
      <w:pPr>
        <w:spacing w:after="0" w:line="240" w:lineRule="auto"/>
      </w:pPr>
      <w:r>
        <w:separator/>
      </w:r>
    </w:p>
  </w:endnote>
  <w:endnote w:type="continuationSeparator" w:id="0">
    <w:p w14:paraId="25437AE5" w14:textId="77777777" w:rsidR="00642CDB" w:rsidRDefault="00642CD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FB9F4" w14:textId="77777777" w:rsidR="00642CDB" w:rsidRDefault="00642CDB" w:rsidP="00846F41">
      <w:pPr>
        <w:spacing w:after="0" w:line="240" w:lineRule="auto"/>
      </w:pPr>
      <w:r>
        <w:separator/>
      </w:r>
    </w:p>
  </w:footnote>
  <w:footnote w:type="continuationSeparator" w:id="0">
    <w:p w14:paraId="304FCD55" w14:textId="77777777" w:rsidR="00642CDB" w:rsidRDefault="00642CD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85B8B94" w:rsidR="00846F41" w:rsidRDefault="00F653F1">
    <w:pPr>
      <w:pStyle w:val="Header"/>
    </w:pPr>
    <w:r>
      <w:rPr>
        <w:noProof/>
      </w:rPr>
      <w:drawing>
        <wp:inline distT="0" distB="0" distL="0" distR="0" wp14:anchorId="6B069C2F" wp14:editId="3038747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A2DB5"/>
    <w:rsid w:val="001824AD"/>
    <w:rsid w:val="001844A1"/>
    <w:rsid w:val="00267BD6"/>
    <w:rsid w:val="002A1BCC"/>
    <w:rsid w:val="00316410"/>
    <w:rsid w:val="0036135A"/>
    <w:rsid w:val="00394EED"/>
    <w:rsid w:val="00397AE5"/>
    <w:rsid w:val="003A6F3D"/>
    <w:rsid w:val="00427E49"/>
    <w:rsid w:val="004454A6"/>
    <w:rsid w:val="004D6C15"/>
    <w:rsid w:val="00551774"/>
    <w:rsid w:val="005B2D6A"/>
    <w:rsid w:val="005C2CC4"/>
    <w:rsid w:val="005C5B8C"/>
    <w:rsid w:val="005F53D1"/>
    <w:rsid w:val="0061137D"/>
    <w:rsid w:val="0061284C"/>
    <w:rsid w:val="00623A40"/>
    <w:rsid w:val="00642CDB"/>
    <w:rsid w:val="0065339F"/>
    <w:rsid w:val="00690F90"/>
    <w:rsid w:val="006C2C47"/>
    <w:rsid w:val="0071215F"/>
    <w:rsid w:val="007608DB"/>
    <w:rsid w:val="0079417C"/>
    <w:rsid w:val="007C2AF8"/>
    <w:rsid w:val="007E4995"/>
    <w:rsid w:val="007F77A9"/>
    <w:rsid w:val="0082513B"/>
    <w:rsid w:val="00846F41"/>
    <w:rsid w:val="008A6AA6"/>
    <w:rsid w:val="008E0F57"/>
    <w:rsid w:val="0090786B"/>
    <w:rsid w:val="00917D40"/>
    <w:rsid w:val="0095396B"/>
    <w:rsid w:val="00956E2B"/>
    <w:rsid w:val="0098763A"/>
    <w:rsid w:val="009A7E2C"/>
    <w:rsid w:val="009B38FF"/>
    <w:rsid w:val="009D68ED"/>
    <w:rsid w:val="00A4288D"/>
    <w:rsid w:val="00B476D5"/>
    <w:rsid w:val="00B53190"/>
    <w:rsid w:val="00B54207"/>
    <w:rsid w:val="00B65D6B"/>
    <w:rsid w:val="00B812C5"/>
    <w:rsid w:val="00BC5E5F"/>
    <w:rsid w:val="00BD002B"/>
    <w:rsid w:val="00BD51CB"/>
    <w:rsid w:val="00BF2D22"/>
    <w:rsid w:val="00C63F05"/>
    <w:rsid w:val="00C775D2"/>
    <w:rsid w:val="00CA4C4D"/>
    <w:rsid w:val="00CD4793"/>
    <w:rsid w:val="00CD4A57"/>
    <w:rsid w:val="00CE26A0"/>
    <w:rsid w:val="00D113B1"/>
    <w:rsid w:val="00D22A1E"/>
    <w:rsid w:val="00D43747"/>
    <w:rsid w:val="00D51F5B"/>
    <w:rsid w:val="00D577C5"/>
    <w:rsid w:val="00D57FF3"/>
    <w:rsid w:val="00D84061"/>
    <w:rsid w:val="00D85808"/>
    <w:rsid w:val="00DF1F35"/>
    <w:rsid w:val="00E4708D"/>
    <w:rsid w:val="00E53DA0"/>
    <w:rsid w:val="00EA47CF"/>
    <w:rsid w:val="00EB2399"/>
    <w:rsid w:val="00EB4DFA"/>
    <w:rsid w:val="00EF2FC7"/>
    <w:rsid w:val="00EF70DB"/>
    <w:rsid w:val="00F51C58"/>
    <w:rsid w:val="00F653F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827182A2-D678-4663-980C-3994819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EA51-72C2-463F-AD4B-6A5F161B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2019-02-23T10:15:00Z</dcterms:created>
  <dcterms:modified xsi:type="dcterms:W3CDTF">2020-11-14T09:48:00Z</dcterms:modified>
</cp:coreProperties>
</file>